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D242" w14:textId="77777777" w:rsidR="0020429B" w:rsidRPr="0020429B" w:rsidRDefault="0020429B" w:rsidP="0020429B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20429B" w:rsidRPr="0020429B" w14:paraId="118853E8" w14:textId="77777777" w:rsidTr="000C101B">
        <w:trPr>
          <w:trHeight w:val="1338"/>
        </w:trPr>
        <w:tc>
          <w:tcPr>
            <w:tcW w:w="5525" w:type="dxa"/>
          </w:tcPr>
          <w:p w14:paraId="7E6F0650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KOOSKÕLASTATUD</w:t>
            </w:r>
          </w:p>
          <w:p w14:paraId="04523130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Transpordiamet, Teehoiuteenistus</w:t>
            </w:r>
          </w:p>
          <w:p w14:paraId="6035B74E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[ … ] - liikluskorraldaja</w:t>
            </w:r>
          </w:p>
          <w:p w14:paraId="07C6265F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… (kuupäev)  </w:t>
            </w:r>
          </w:p>
        </w:tc>
        <w:tc>
          <w:tcPr>
            <w:tcW w:w="9978" w:type="dxa"/>
            <w:gridSpan w:val="11"/>
            <w:vMerge w:val="restart"/>
          </w:tcPr>
          <w:p w14:paraId="57BAC7BA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  <w:p w14:paraId="338D13C5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noProof/>
                <w14:ligatures w14:val="none"/>
              </w:rPr>
              <w:drawing>
                <wp:inline distT="0" distB="0" distL="0" distR="0" wp14:anchorId="5E979287" wp14:editId="465E3FD3">
                  <wp:extent cx="4067440" cy="4285753"/>
                  <wp:effectExtent l="0" t="0" r="9525" b="635"/>
                  <wp:docPr id="6" name="Pilt 6" descr="Pilt, millel on kujutatud tekst, kuvatõmmis, diagramm, disain&#10;&#10;Tehisintellekti genereeritud sisu ei pruugi olla õi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lt 6" descr="Pilt, millel on kujutatud tekst, kuvatõmmis, diagramm, disain&#10;&#10;Tehisintellekti genereeritud sisu ei pruugi olla õig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C474E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20429B" w:rsidRPr="0020429B" w14:paraId="4B3185AE" w14:textId="77777777" w:rsidTr="000C101B">
        <w:trPr>
          <w:trHeight w:val="6089"/>
        </w:trPr>
        <w:tc>
          <w:tcPr>
            <w:tcW w:w="5525" w:type="dxa"/>
            <w:vMerge w:val="restart"/>
          </w:tcPr>
          <w:p w14:paraId="36079338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TINGIMUSED:</w:t>
            </w:r>
          </w:p>
          <w:p w14:paraId="5BA79E10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Liikluse korraldamisel objektil juhinduda kehtivatest õigusaktidest, sh määrusest majandus- ja taristuministri </w:t>
            </w:r>
            <w:r w:rsidRPr="0020429B">
              <w:rPr>
                <w:rFonts w:ascii="Times New Roman" w:eastAsia="Times New Roman" w:hAnsi="Times New Roman"/>
                <w:color w:val="202020"/>
                <w:shd w:val="clear" w:color="auto" w:fill="FFFFFF"/>
                <w14:ligatures w14:val="none"/>
              </w:rPr>
              <w:t>13.07.2018.a määrusest  nr 43</w:t>
            </w:r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 „Nõuded ajutisele liikluskorraldusele“ ja juhendist „Riigiteede ajutine liikluskorraldus“ MA 2018-009. </w:t>
            </w:r>
          </w:p>
          <w:p w14:paraId="4867BA08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Paigaldatavad ajutised liiklusmärgid  peavad olema 2. klassi </w:t>
            </w:r>
            <w:proofErr w:type="spellStart"/>
            <w:r w:rsidRPr="0020429B">
              <w:rPr>
                <w:rFonts w:ascii="Times New Roman" w:eastAsia="Times New Roman" w:hAnsi="Times New Roman"/>
                <w14:ligatures w14:val="none"/>
              </w:rPr>
              <w:t>valgustpeegeldava</w:t>
            </w:r>
            <w:proofErr w:type="spellEnd"/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 kilega. Liikluse korraldamisel kasutada 2. suurusgrupi liiklusmärke.</w:t>
            </w:r>
          </w:p>
          <w:p w14:paraId="4E58A62A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Teele paigaldatud ajutise märgi kõrgus teekattest peab olema vähemalt 0,6 m.</w:t>
            </w:r>
          </w:p>
          <w:p w14:paraId="39EB6A42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17582704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Sõiduteel väljaspool tööruumi ei tohi parkida sõidukeid ja mehhanisme ega ladustada materjale.</w:t>
            </w:r>
          </w:p>
          <w:p w14:paraId="2BDD9168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Tagada tööde teostamise alal teekatte puhtus.</w:t>
            </w:r>
          </w:p>
          <w:p w14:paraId="6E200B29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Langetamis-, virnastamis- ja laadimistöid tegevate masinate töötuled ei tohi pimestada teel liiklejaid.</w:t>
            </w:r>
          </w:p>
          <w:p w14:paraId="5E590F91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:color w:val="FF0000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color w:val="FF0000"/>
                <w14:ligatures w14:val="non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9B70844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Vähemalt 24 tundi enne tööde alustamist või liikluskorralduse muutmist teavitada </w:t>
            </w:r>
            <w:proofErr w:type="spellStart"/>
            <w:r w:rsidRPr="0020429B">
              <w:rPr>
                <w:rFonts w:ascii="Times New Roman" w:eastAsia="Times New Roman" w:hAnsi="Times New Roman"/>
                <w14:ligatures w14:val="none"/>
              </w:rPr>
              <w:t>liiklusjuhtimiskeskust</w:t>
            </w:r>
            <w:proofErr w:type="spellEnd"/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  e-post </w:t>
            </w:r>
            <w:hyperlink r:id="rId6" w:history="1">
              <w:r w:rsidRPr="0020429B">
                <w:rPr>
                  <w:rFonts w:ascii="Times New Roman" w:eastAsia="Times New Roman" w:hAnsi="Times New Roman"/>
                  <w:color w:val="00688C"/>
                  <w:szCs w:val="24"/>
                  <w:bdr w:val="none" w:sz="0" w:space="0" w:color="auto" w:frame="1"/>
                  <w14:ligatures w14:val="none"/>
                </w:rPr>
                <w:t>tmc@transpordiamet.ee</w:t>
              </w:r>
            </w:hyperlink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 või  Transpordiametit Tark Tee </w:t>
            </w:r>
            <w:hyperlink r:id="rId7" w:history="1">
              <w:r w:rsidRPr="0020429B">
                <w:rPr>
                  <w:rFonts w:ascii="Times New Roman" w:eastAsia="Times New Roman" w:hAnsi="Times New Roman"/>
                  <w:color w:val="00688C"/>
                  <w:szCs w:val="24"/>
                  <w:bdr w:val="none" w:sz="0" w:space="0" w:color="auto" w:frame="1"/>
                  <w14:ligatures w14:val="none"/>
                </w:rPr>
                <w:t>liikluspiirangute iseteeninduskeskkonnas</w:t>
              </w:r>
            </w:hyperlink>
            <w:r w:rsidRPr="0020429B">
              <w:rPr>
                <w:rFonts w:ascii="Times New Roman" w:eastAsia="Times New Roman" w:hAnsi="Times New Roman"/>
                <w14:ligatures w14:val="none"/>
              </w:rPr>
              <w:t xml:space="preserve">,  millele pääseb ligi Transpordiameti e-teeninduse kaudu.  </w:t>
            </w:r>
          </w:p>
          <w:p w14:paraId="1DC4E356" w14:textId="77777777" w:rsidR="0020429B" w:rsidRPr="0020429B" w:rsidRDefault="0020429B" w:rsidP="0020429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/>
                <w:b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b/>
                <w14:ligatures w14:val="none"/>
              </w:rPr>
              <w:t>Metsamaterjali äraveol lähtuda teele kehtestatud piirangutest.</w:t>
            </w:r>
          </w:p>
          <w:p w14:paraId="25520A6C" w14:textId="77777777" w:rsidR="0020429B" w:rsidRPr="0020429B" w:rsidRDefault="0020429B" w:rsidP="0020429B">
            <w:pPr>
              <w:widowControl w:val="0"/>
              <w:adjustRightInd w:val="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14:ligatures w14:val="none"/>
              </w:rPr>
            </w:pPr>
          </w:p>
          <w:p w14:paraId="5766A334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Kooskõlastatud liikluskorralduse joonised ei asenda riigivara kasutamise lepingut ning peab olema tööde teostamise ajal objektil.</w:t>
            </w:r>
          </w:p>
          <w:p w14:paraId="178FF728" w14:textId="77777777" w:rsidR="0020429B" w:rsidRPr="0020429B" w:rsidRDefault="0020429B" w:rsidP="0020429B">
            <w:pPr>
              <w:widowControl w:val="0"/>
              <w:adjustRightInd w:val="0"/>
              <w:spacing w:line="252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9978" w:type="dxa"/>
            <w:gridSpan w:val="11"/>
            <w:vMerge/>
          </w:tcPr>
          <w:p w14:paraId="09097747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20429B" w:rsidRPr="0020429B" w14:paraId="4E75229A" w14:textId="77777777" w:rsidTr="000C101B">
        <w:trPr>
          <w:trHeight w:val="271"/>
        </w:trPr>
        <w:tc>
          <w:tcPr>
            <w:tcW w:w="5525" w:type="dxa"/>
            <w:vMerge/>
          </w:tcPr>
          <w:p w14:paraId="45E24877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</w:tcPr>
          <w:p w14:paraId="1502D86C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Tüüpjoonis</w:t>
            </w:r>
          </w:p>
        </w:tc>
        <w:tc>
          <w:tcPr>
            <w:tcW w:w="6163" w:type="dxa"/>
            <w:gridSpan w:val="8"/>
          </w:tcPr>
          <w:p w14:paraId="29355CE2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Metsamaterjali laadimistööd – kiirus 90 km/h</w:t>
            </w:r>
          </w:p>
        </w:tc>
        <w:tc>
          <w:tcPr>
            <w:tcW w:w="2325" w:type="dxa"/>
            <w:gridSpan w:val="2"/>
          </w:tcPr>
          <w:p w14:paraId="7F392609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Joonis 6-1</w:t>
            </w:r>
          </w:p>
        </w:tc>
      </w:tr>
      <w:tr w:rsidR="0020429B" w:rsidRPr="0020429B" w14:paraId="4A538F3E" w14:textId="77777777" w:rsidTr="000C101B">
        <w:trPr>
          <w:trHeight w:val="567"/>
        </w:trPr>
        <w:tc>
          <w:tcPr>
            <w:tcW w:w="5525" w:type="dxa"/>
            <w:vMerge/>
          </w:tcPr>
          <w:p w14:paraId="7EBD472E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</w:tcPr>
          <w:p w14:paraId="3E60BCBA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Töö nimetus</w:t>
            </w:r>
          </w:p>
        </w:tc>
        <w:tc>
          <w:tcPr>
            <w:tcW w:w="4887" w:type="dxa"/>
            <w:gridSpan w:val="6"/>
          </w:tcPr>
          <w:p w14:paraId="2034FFB8" w14:textId="763FCFFB" w:rsidR="0020429B" w:rsidRPr="0020429B" w:rsidRDefault="009D7F62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9D7F62">
              <w:rPr>
                <w:rFonts w:ascii="Times New Roman" w:eastAsia="Times New Roman" w:hAnsi="Times New Roman"/>
                <w14:ligatures w14:val="none"/>
              </w:rPr>
              <w:t>Metsamaterjali ladustamine tee</w:t>
            </w:r>
            <w:r w:rsidRPr="009D7F62">
              <w:rPr>
                <w:rFonts w:ascii="Times New Roman" w:eastAsia="Times New Roman" w:hAnsi="Times New Roman" w:hint="cs"/>
                <w14:ligatures w14:val="none"/>
              </w:rPr>
              <w:t>ää</w:t>
            </w:r>
            <w:r w:rsidRPr="009D7F62">
              <w:rPr>
                <w:rFonts w:ascii="Times New Roman" w:eastAsia="Times New Roman" w:hAnsi="Times New Roman"/>
                <w14:ligatures w14:val="none"/>
              </w:rPr>
              <w:t>rde, laadim</w:t>
            </w:r>
            <w:r w:rsidR="00550E09">
              <w:rPr>
                <w:rFonts w:ascii="Times New Roman" w:eastAsia="Times New Roman" w:hAnsi="Times New Roman"/>
                <w14:ligatures w14:val="none"/>
              </w:rPr>
              <w:t>i</w:t>
            </w:r>
            <w:r w:rsidRPr="009D7F62">
              <w:rPr>
                <w:rFonts w:ascii="Times New Roman" w:eastAsia="Times New Roman" w:hAnsi="Times New Roman"/>
                <w14:ligatures w14:val="none"/>
              </w:rPr>
              <w:t>st</w:t>
            </w:r>
            <w:r w:rsidRPr="009D7F62">
              <w:rPr>
                <w:rFonts w:ascii="Times New Roman" w:eastAsia="Times New Roman" w:hAnsi="Times New Roman" w:hint="cs"/>
                <w14:ligatures w14:val="none"/>
              </w:rPr>
              <w:t>öö</w:t>
            </w:r>
            <w:r w:rsidRPr="009D7F62">
              <w:rPr>
                <w:rFonts w:ascii="Times New Roman" w:eastAsia="Times New Roman" w:hAnsi="Times New Roman"/>
                <w14:ligatures w14:val="none"/>
              </w:rPr>
              <w:t>d teelt (metsaveokid)</w:t>
            </w:r>
          </w:p>
        </w:tc>
        <w:tc>
          <w:tcPr>
            <w:tcW w:w="1276" w:type="dxa"/>
            <w:gridSpan w:val="2"/>
          </w:tcPr>
          <w:p w14:paraId="2C42E8A6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Teostamise aeg</w:t>
            </w:r>
          </w:p>
        </w:tc>
        <w:tc>
          <w:tcPr>
            <w:tcW w:w="2325" w:type="dxa"/>
            <w:gridSpan w:val="2"/>
          </w:tcPr>
          <w:p w14:paraId="1DE3E1A1" w14:textId="0274B724" w:rsidR="0020429B" w:rsidRPr="0020429B" w:rsidRDefault="00B10D54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14</w:t>
            </w:r>
            <w:r w:rsidR="009D7F62">
              <w:rPr>
                <w:rFonts w:ascii="Times New Roman" w:eastAsia="Times New Roman" w:hAnsi="Times New Roman"/>
                <w14:ligatures w14:val="none"/>
              </w:rPr>
              <w:t xml:space="preserve">.10.2025- </w:t>
            </w:r>
            <w:r>
              <w:rPr>
                <w:rFonts w:ascii="Times New Roman" w:eastAsia="Times New Roman" w:hAnsi="Times New Roman"/>
                <w14:ligatures w14:val="none"/>
              </w:rPr>
              <w:t>30.11</w:t>
            </w:r>
            <w:r w:rsidR="009D7F62">
              <w:rPr>
                <w:rFonts w:ascii="Times New Roman" w:eastAsia="Times New Roman" w:hAnsi="Times New Roman"/>
                <w14:ligatures w14:val="none"/>
              </w:rPr>
              <w:t>.2025</w:t>
            </w:r>
          </w:p>
        </w:tc>
      </w:tr>
      <w:tr w:rsidR="0020429B" w:rsidRPr="0020429B" w14:paraId="23BEA2B3" w14:textId="77777777" w:rsidTr="000C101B">
        <w:trPr>
          <w:trHeight w:val="270"/>
        </w:trPr>
        <w:tc>
          <w:tcPr>
            <w:tcW w:w="5525" w:type="dxa"/>
            <w:vMerge/>
          </w:tcPr>
          <w:p w14:paraId="02AB0862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vMerge w:val="restart"/>
          </w:tcPr>
          <w:p w14:paraId="766D3652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Tööde asukoht</w:t>
            </w:r>
          </w:p>
        </w:tc>
        <w:tc>
          <w:tcPr>
            <w:tcW w:w="637" w:type="dxa"/>
          </w:tcPr>
          <w:p w14:paraId="56C9D3C3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Tee nr</w:t>
            </w:r>
          </w:p>
        </w:tc>
        <w:tc>
          <w:tcPr>
            <w:tcW w:w="1133" w:type="dxa"/>
            <w:gridSpan w:val="2"/>
          </w:tcPr>
          <w:p w14:paraId="17CDC6DE" w14:textId="3A4ED655" w:rsidR="0020429B" w:rsidRPr="0020429B" w:rsidRDefault="00B10D54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14101</w:t>
            </w:r>
          </w:p>
        </w:tc>
        <w:tc>
          <w:tcPr>
            <w:tcW w:w="856" w:type="dxa"/>
            <w:gridSpan w:val="2"/>
          </w:tcPr>
          <w:p w14:paraId="4C53031F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Tee nimi</w:t>
            </w:r>
          </w:p>
        </w:tc>
        <w:tc>
          <w:tcPr>
            <w:tcW w:w="3537" w:type="dxa"/>
            <w:gridSpan w:val="3"/>
          </w:tcPr>
          <w:p w14:paraId="27AB9940" w14:textId="78952000" w:rsidR="0020429B" w:rsidRPr="0020429B" w:rsidRDefault="00B10D54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Saare – Pala - Kodavere</w:t>
            </w:r>
          </w:p>
        </w:tc>
        <w:tc>
          <w:tcPr>
            <w:tcW w:w="567" w:type="dxa"/>
          </w:tcPr>
          <w:p w14:paraId="7D22EFAF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Km</w:t>
            </w:r>
          </w:p>
        </w:tc>
        <w:tc>
          <w:tcPr>
            <w:tcW w:w="1758" w:type="dxa"/>
          </w:tcPr>
          <w:p w14:paraId="4051F8B2" w14:textId="61988892" w:rsidR="0020429B" w:rsidRPr="0020429B" w:rsidRDefault="00B10D54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3,3 – 3,4</w:t>
            </w:r>
          </w:p>
        </w:tc>
      </w:tr>
      <w:tr w:rsidR="0020429B" w:rsidRPr="0020429B" w14:paraId="44481131" w14:textId="77777777" w:rsidTr="000C101B">
        <w:trPr>
          <w:trHeight w:val="230"/>
        </w:trPr>
        <w:tc>
          <w:tcPr>
            <w:tcW w:w="5525" w:type="dxa"/>
            <w:vMerge/>
          </w:tcPr>
          <w:p w14:paraId="6374854B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  <w:vMerge/>
          </w:tcPr>
          <w:p w14:paraId="082A670A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637" w:type="dxa"/>
          </w:tcPr>
          <w:p w14:paraId="5DBFA779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Muu info</w:t>
            </w:r>
          </w:p>
        </w:tc>
        <w:tc>
          <w:tcPr>
            <w:tcW w:w="7851" w:type="dxa"/>
            <w:gridSpan w:val="9"/>
          </w:tcPr>
          <w:p w14:paraId="1C88B9AE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</w:tr>
      <w:tr w:rsidR="0020429B" w:rsidRPr="0020429B" w14:paraId="11AE0C5D" w14:textId="77777777" w:rsidTr="000C101B">
        <w:trPr>
          <w:trHeight w:val="394"/>
        </w:trPr>
        <w:tc>
          <w:tcPr>
            <w:tcW w:w="5525" w:type="dxa"/>
            <w:vMerge/>
          </w:tcPr>
          <w:p w14:paraId="1BC85B7F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1490" w:type="dxa"/>
          </w:tcPr>
          <w:p w14:paraId="706AD0AE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Tööde teostaja</w:t>
            </w:r>
          </w:p>
        </w:tc>
        <w:tc>
          <w:tcPr>
            <w:tcW w:w="8488" w:type="dxa"/>
            <w:gridSpan w:val="10"/>
          </w:tcPr>
          <w:p w14:paraId="4CD4903B" w14:textId="7A038BFA" w:rsidR="0020429B" w:rsidRPr="0020429B" w:rsidRDefault="009D7F62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>Riigimetsa Majandamise Keskus (RMK)</w:t>
            </w:r>
          </w:p>
        </w:tc>
      </w:tr>
      <w:tr w:rsidR="0020429B" w:rsidRPr="0020429B" w14:paraId="3DAADAC5" w14:textId="77777777" w:rsidTr="000C101B">
        <w:trPr>
          <w:trHeight w:val="307"/>
        </w:trPr>
        <w:tc>
          <w:tcPr>
            <w:tcW w:w="5525" w:type="dxa"/>
            <w:vMerge/>
          </w:tcPr>
          <w:p w14:paraId="5D1D18F6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2837" w:type="dxa"/>
            <w:gridSpan w:val="3"/>
          </w:tcPr>
          <w:p w14:paraId="405372A7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14:ligatures w14:val="none"/>
              </w:rPr>
              <w:t>Liikluskorralduse eest vastutaja</w:t>
            </w:r>
          </w:p>
        </w:tc>
        <w:tc>
          <w:tcPr>
            <w:tcW w:w="572" w:type="dxa"/>
            <w:gridSpan w:val="2"/>
          </w:tcPr>
          <w:p w14:paraId="5C624FFA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Nimi</w:t>
            </w:r>
          </w:p>
        </w:tc>
        <w:tc>
          <w:tcPr>
            <w:tcW w:w="3535" w:type="dxa"/>
            <w:gridSpan w:val="3"/>
          </w:tcPr>
          <w:p w14:paraId="5659912A" w14:textId="7F0DD74B" w:rsidR="0020429B" w:rsidRDefault="009D7F62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r>
              <w:rPr>
                <w:rFonts w:ascii="Times New Roman" w:eastAsia="Times New Roman" w:hAnsi="Times New Roman"/>
                <w14:ligatures w14:val="none"/>
              </w:rPr>
              <w:t xml:space="preserve">RMK praaker </w:t>
            </w:r>
            <w:r w:rsidR="00B10D54">
              <w:rPr>
                <w:rFonts w:ascii="Times New Roman" w:eastAsia="Times New Roman" w:hAnsi="Times New Roman"/>
                <w14:ligatures w14:val="none"/>
              </w:rPr>
              <w:t>Kristjan Karro</w:t>
            </w:r>
          </w:p>
          <w:p w14:paraId="42A30575" w14:textId="2C2D2F4B" w:rsidR="009D7F62" w:rsidRPr="0020429B" w:rsidRDefault="009D7F62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</w:tc>
        <w:tc>
          <w:tcPr>
            <w:tcW w:w="709" w:type="dxa"/>
          </w:tcPr>
          <w:p w14:paraId="031538F7" w14:textId="77777777" w:rsidR="0020429B" w:rsidRP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</w:pPr>
            <w:r w:rsidRPr="0020429B">
              <w:rPr>
                <w:rFonts w:ascii="Times New Roman" w:eastAsia="Times New Roman" w:hAnsi="Times New Roman"/>
                <w:sz w:val="16"/>
                <w:szCs w:val="16"/>
                <w14:ligatures w14:val="none"/>
              </w:rPr>
              <w:t>Tel. nr</w:t>
            </w:r>
          </w:p>
        </w:tc>
        <w:tc>
          <w:tcPr>
            <w:tcW w:w="2325" w:type="dxa"/>
            <w:gridSpan w:val="2"/>
          </w:tcPr>
          <w:p w14:paraId="7DC5D754" w14:textId="6E14AABA" w:rsidR="0020429B" w:rsidRDefault="0020429B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</w:p>
          <w:p w14:paraId="60371EF1" w14:textId="706888ED" w:rsidR="009D7F62" w:rsidRPr="0020429B" w:rsidRDefault="00B10D54" w:rsidP="002042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14:ligatures w14:val="none"/>
              </w:rPr>
            </w:pPr>
            <w:hyperlink r:id="rId8" w:history="1">
              <w:r w:rsidRPr="00AD06E7">
                <w:rPr>
                  <w:rStyle w:val="Hperlink"/>
                  <w:rFonts w:ascii="Times New Roman" w:eastAsia="Times New Roman" w:hAnsi="Times New Roman"/>
                  <w14:ligatures w14:val="none"/>
                </w:rPr>
                <w:t>Kristjan.karro@rmk.ee</w:t>
              </w:r>
            </w:hyperlink>
            <w:r>
              <w:rPr>
                <w:rFonts w:ascii="Times New Roman" w:eastAsia="Times New Roman" w:hAnsi="Times New Roman"/>
                <w14:ligatures w14:val="none"/>
              </w:rPr>
              <w:t xml:space="preserve">; </w:t>
            </w:r>
            <w:r w:rsidRPr="00B10D54">
              <w:rPr>
                <w:rFonts w:ascii="Times New Roman" w:eastAsia="Times New Roman" w:hAnsi="Times New Roman"/>
                <w14:ligatures w14:val="none"/>
              </w:rPr>
              <w:t>5827 6816</w:t>
            </w:r>
          </w:p>
        </w:tc>
      </w:tr>
    </w:tbl>
    <w:p w14:paraId="0EBC5E08" w14:textId="77777777" w:rsidR="00973F90" w:rsidRDefault="00973F90"/>
    <w:sectPr w:rsidR="00973F90" w:rsidSect="002042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501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9B"/>
    <w:rsid w:val="00004EDF"/>
    <w:rsid w:val="00200776"/>
    <w:rsid w:val="0020429B"/>
    <w:rsid w:val="00550E09"/>
    <w:rsid w:val="007236EA"/>
    <w:rsid w:val="00973F90"/>
    <w:rsid w:val="009A43D6"/>
    <w:rsid w:val="009D7F62"/>
    <w:rsid w:val="00B10D54"/>
    <w:rsid w:val="00EC18FA"/>
    <w:rsid w:val="00E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DEE6"/>
  <w15:chartTrackingRefBased/>
  <w15:docId w15:val="{CEBD7AA4-DC87-44B3-9B43-9EC568E3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04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0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04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04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04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04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04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04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04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04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04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04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0429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0429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0429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0429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0429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0429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04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0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04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04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0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0429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0429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0429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04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0429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0429B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2042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10D5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0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jan.karro@rmk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1968</Characters>
  <Application>Microsoft Office Word</Application>
  <DocSecurity>0</DocSecurity>
  <Lines>16</Lines>
  <Paragraphs>4</Paragraphs>
  <ScaleCrop>false</ScaleCrop>
  <Company>RMK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Lind | RMK</dc:creator>
  <cp:keywords/>
  <dc:description/>
  <cp:lastModifiedBy>Arvo Lind | RMK</cp:lastModifiedBy>
  <cp:revision>3</cp:revision>
  <dcterms:created xsi:type="dcterms:W3CDTF">2025-09-24T09:33:00Z</dcterms:created>
  <dcterms:modified xsi:type="dcterms:W3CDTF">2025-10-09T05:28:00Z</dcterms:modified>
</cp:coreProperties>
</file>